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2A6" w:rsidRDefault="008442A6" w:rsidP="008442A6">
      <w:pPr>
        <w:tabs>
          <w:tab w:val="left" w:pos="40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8442A6" w:rsidRPr="005A2EA4" w:rsidRDefault="008442A6" w:rsidP="008442A6">
      <w:pPr>
        <w:tabs>
          <w:tab w:val="left" w:pos="4035"/>
        </w:tabs>
        <w:jc w:val="center"/>
        <w:rPr>
          <w:b/>
          <w:sz w:val="28"/>
          <w:szCs w:val="28"/>
        </w:rPr>
      </w:pPr>
      <w:r w:rsidRPr="005A2EA4">
        <w:rPr>
          <w:b/>
          <w:sz w:val="28"/>
          <w:szCs w:val="28"/>
        </w:rPr>
        <w:t xml:space="preserve">семинар-совещание заведующих финансовыми отделами и главных бухгалтеров региональных (межрегиональных) организаций Профсоюза по теме «Основные изменения в бухгалтерском и налоговом законодательстве. </w:t>
      </w:r>
    </w:p>
    <w:p w:rsidR="008442A6" w:rsidRPr="005A2EA4" w:rsidRDefault="008442A6" w:rsidP="008442A6">
      <w:pPr>
        <w:tabs>
          <w:tab w:val="left" w:pos="4035"/>
        </w:tabs>
        <w:jc w:val="center"/>
        <w:rPr>
          <w:b/>
          <w:sz w:val="28"/>
          <w:szCs w:val="28"/>
        </w:rPr>
      </w:pPr>
      <w:r w:rsidRPr="005A2EA4">
        <w:rPr>
          <w:b/>
          <w:sz w:val="28"/>
          <w:szCs w:val="28"/>
        </w:rPr>
        <w:t>Финансовая отчетность в организациях Профсоюза».</w:t>
      </w:r>
    </w:p>
    <w:p w:rsidR="008442A6" w:rsidRPr="005A2EA4" w:rsidRDefault="008442A6" w:rsidP="008442A6">
      <w:pPr>
        <w:tabs>
          <w:tab w:val="left" w:pos="4035"/>
        </w:tabs>
        <w:jc w:val="center"/>
        <w:rPr>
          <w:b/>
          <w:sz w:val="28"/>
          <w:szCs w:val="28"/>
        </w:rPr>
      </w:pPr>
      <w:r w:rsidRPr="005A2EA4">
        <w:rPr>
          <w:b/>
          <w:sz w:val="28"/>
          <w:szCs w:val="28"/>
        </w:rPr>
        <w:t xml:space="preserve">Заявку направить на электронную почту </w:t>
      </w:r>
      <w:hyperlink r:id="rId6" w:history="1">
        <w:r w:rsidRPr="0042092A">
          <w:rPr>
            <w:rStyle w:val="a5"/>
            <w:b/>
            <w:sz w:val="28"/>
            <w:szCs w:val="28"/>
          </w:rPr>
          <w:t>mail@prof.as</w:t>
        </w:r>
      </w:hyperlink>
      <w:r>
        <w:rPr>
          <w:b/>
          <w:sz w:val="28"/>
          <w:szCs w:val="28"/>
        </w:rPr>
        <w:t xml:space="preserve"> </w:t>
      </w:r>
      <w:r w:rsidRPr="005A2EA4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2</w:t>
      </w:r>
      <w:r w:rsidRPr="005A2EA4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мая</w:t>
      </w:r>
      <w:r w:rsidRPr="005A2EA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1</w:t>
      </w:r>
      <w:r w:rsidRPr="005A2EA4">
        <w:rPr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XSpec="center" w:tblpY="2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1810"/>
        <w:gridCol w:w="533"/>
        <w:gridCol w:w="1748"/>
        <w:gridCol w:w="237"/>
        <w:gridCol w:w="2268"/>
      </w:tblGrid>
      <w:tr w:rsidR="008442A6" w:rsidRPr="00D42FFF" w:rsidTr="00397095">
        <w:trPr>
          <w:trHeight w:val="416"/>
        </w:trPr>
        <w:tc>
          <w:tcPr>
            <w:tcW w:w="10173" w:type="dxa"/>
            <w:gridSpan w:val="6"/>
          </w:tcPr>
          <w:p w:rsidR="008442A6" w:rsidRPr="00D42FFF" w:rsidRDefault="008442A6" w:rsidP="008442A6">
            <w:pPr>
              <w:rPr>
                <w:sz w:val="28"/>
                <w:szCs w:val="28"/>
                <w:lang w:eastAsia="ru-RU"/>
              </w:rPr>
            </w:pPr>
            <w:r w:rsidRPr="00D42FFF">
              <w:rPr>
                <w:sz w:val="28"/>
                <w:szCs w:val="28"/>
                <w:lang w:eastAsia="ru-RU"/>
              </w:rPr>
              <w:t xml:space="preserve">Дата: </w:t>
            </w:r>
            <w:r w:rsidRPr="008442A6">
              <w:rPr>
                <w:b/>
                <w:sz w:val="28"/>
                <w:szCs w:val="28"/>
                <w:lang w:eastAsia="ru-RU"/>
              </w:rPr>
              <w:t>22</w:t>
            </w:r>
            <w:r w:rsidRPr="00D42FFF">
              <w:rPr>
                <w:b/>
                <w:sz w:val="28"/>
                <w:szCs w:val="28"/>
                <w:lang w:eastAsia="ru-RU"/>
              </w:rPr>
              <w:t xml:space="preserve"> - </w:t>
            </w:r>
            <w:r>
              <w:rPr>
                <w:b/>
                <w:sz w:val="28"/>
                <w:szCs w:val="28"/>
                <w:lang w:eastAsia="ru-RU"/>
              </w:rPr>
              <w:t>27</w:t>
            </w:r>
            <w:r w:rsidRPr="00D42FFF">
              <w:rPr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  <w:lang w:eastAsia="ru-RU"/>
              </w:rPr>
              <w:t>июня 2021</w:t>
            </w:r>
            <w:r w:rsidRPr="00D42FFF">
              <w:rPr>
                <w:b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sz w:val="28"/>
                <w:szCs w:val="28"/>
                <w:lang w:eastAsia="ru-RU"/>
              </w:rPr>
              <w:t>.</w:t>
            </w:r>
            <w:r w:rsidRPr="00D42FFF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442A6" w:rsidRPr="00D42FFF" w:rsidTr="00397095">
        <w:trPr>
          <w:trHeight w:val="422"/>
        </w:trPr>
        <w:tc>
          <w:tcPr>
            <w:tcW w:w="10173" w:type="dxa"/>
            <w:gridSpan w:val="6"/>
          </w:tcPr>
          <w:p w:rsidR="008442A6" w:rsidRPr="00D42FFF" w:rsidRDefault="008442A6" w:rsidP="008442A6">
            <w:pPr>
              <w:jc w:val="both"/>
              <w:rPr>
                <w:sz w:val="28"/>
                <w:szCs w:val="28"/>
                <w:lang w:eastAsia="ru-RU"/>
              </w:rPr>
            </w:pPr>
            <w:r w:rsidRPr="00D42FFF">
              <w:rPr>
                <w:sz w:val="28"/>
                <w:szCs w:val="28"/>
                <w:lang w:eastAsia="ru-RU"/>
              </w:rPr>
              <w:t xml:space="preserve">Организация (полное наименование): </w:t>
            </w:r>
          </w:p>
        </w:tc>
      </w:tr>
      <w:tr w:rsidR="008442A6" w:rsidRPr="00D42FFF" w:rsidTr="00397095">
        <w:trPr>
          <w:trHeight w:val="414"/>
        </w:trPr>
        <w:tc>
          <w:tcPr>
            <w:tcW w:w="10173" w:type="dxa"/>
            <w:gridSpan w:val="6"/>
          </w:tcPr>
          <w:p w:rsidR="008442A6" w:rsidRPr="00D42FFF" w:rsidRDefault="008442A6" w:rsidP="008442A6">
            <w:pPr>
              <w:rPr>
                <w:sz w:val="28"/>
                <w:szCs w:val="28"/>
                <w:lang w:eastAsia="ru-RU"/>
              </w:rPr>
            </w:pPr>
            <w:r w:rsidRPr="00D42FFF">
              <w:rPr>
                <w:sz w:val="28"/>
                <w:szCs w:val="28"/>
                <w:lang w:eastAsia="ru-RU"/>
              </w:rPr>
              <w:t>Субъект РФ: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442A6" w:rsidRPr="00D42FFF" w:rsidTr="00397095">
        <w:tc>
          <w:tcPr>
            <w:tcW w:w="3577" w:type="dxa"/>
            <w:shd w:val="clear" w:color="auto" w:fill="CCFFFF"/>
          </w:tcPr>
          <w:p w:rsidR="008442A6" w:rsidRPr="00D42FFF" w:rsidRDefault="008442A6" w:rsidP="00397095">
            <w:pPr>
              <w:jc w:val="center"/>
              <w:rPr>
                <w:sz w:val="28"/>
                <w:szCs w:val="28"/>
                <w:lang w:eastAsia="ru-RU"/>
              </w:rPr>
            </w:pPr>
            <w:r w:rsidRPr="00D42FFF">
              <w:rPr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343" w:type="dxa"/>
            <w:gridSpan w:val="2"/>
            <w:shd w:val="clear" w:color="auto" w:fill="CCFFFF"/>
          </w:tcPr>
          <w:p w:rsidR="008442A6" w:rsidRPr="00D42FFF" w:rsidRDefault="008442A6" w:rsidP="00397095">
            <w:pPr>
              <w:jc w:val="center"/>
              <w:rPr>
                <w:sz w:val="28"/>
                <w:szCs w:val="28"/>
                <w:lang w:eastAsia="ru-RU"/>
              </w:rPr>
            </w:pPr>
            <w:r w:rsidRPr="00D42FFF">
              <w:rPr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253" w:type="dxa"/>
            <w:gridSpan w:val="3"/>
            <w:shd w:val="clear" w:color="auto" w:fill="CCFFFF"/>
          </w:tcPr>
          <w:p w:rsidR="008442A6" w:rsidRPr="00D42FFF" w:rsidRDefault="008442A6" w:rsidP="00397095">
            <w:pPr>
              <w:jc w:val="center"/>
              <w:rPr>
                <w:sz w:val="28"/>
                <w:szCs w:val="28"/>
                <w:lang w:eastAsia="ru-RU"/>
              </w:rPr>
            </w:pPr>
            <w:r w:rsidRPr="00D42FFF">
              <w:rPr>
                <w:sz w:val="28"/>
                <w:szCs w:val="28"/>
                <w:lang w:eastAsia="ru-RU"/>
              </w:rPr>
              <w:t>Должность</w:t>
            </w:r>
          </w:p>
        </w:tc>
      </w:tr>
      <w:tr w:rsidR="008442A6" w:rsidRPr="00D42FFF" w:rsidTr="00397095">
        <w:tc>
          <w:tcPr>
            <w:tcW w:w="3577" w:type="dxa"/>
          </w:tcPr>
          <w:p w:rsidR="008442A6" w:rsidRPr="00D42FFF" w:rsidRDefault="008442A6" w:rsidP="00397095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8442A6" w:rsidRPr="00CB0D82" w:rsidRDefault="008442A6" w:rsidP="00397095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gridSpan w:val="3"/>
          </w:tcPr>
          <w:p w:rsidR="008442A6" w:rsidRPr="00CB0D82" w:rsidRDefault="008442A6" w:rsidP="00397095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8442A6" w:rsidRPr="00D42FFF" w:rsidTr="00397095">
        <w:tc>
          <w:tcPr>
            <w:tcW w:w="3577" w:type="dxa"/>
          </w:tcPr>
          <w:p w:rsidR="008442A6" w:rsidRPr="00D42FFF" w:rsidRDefault="008442A6" w:rsidP="00397095">
            <w:pPr>
              <w:rPr>
                <w:sz w:val="28"/>
                <w:szCs w:val="28"/>
                <w:lang w:eastAsia="ru-RU"/>
              </w:rPr>
            </w:pPr>
            <w:r w:rsidRPr="00D42FFF">
              <w:rPr>
                <w:sz w:val="28"/>
                <w:szCs w:val="28"/>
                <w:lang w:eastAsia="ru-RU"/>
              </w:rPr>
              <w:t>Тел. раб: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8442A6" w:rsidRPr="00D42FFF" w:rsidRDefault="008442A6" w:rsidP="008442A6">
            <w:pPr>
              <w:rPr>
                <w:sz w:val="28"/>
                <w:szCs w:val="28"/>
                <w:lang w:eastAsia="ru-RU"/>
              </w:rPr>
            </w:pPr>
            <w:r w:rsidRPr="00D42FFF">
              <w:rPr>
                <w:sz w:val="28"/>
                <w:szCs w:val="28"/>
                <w:lang w:eastAsia="ru-RU"/>
              </w:rPr>
              <w:t>Тел. моб.:</w:t>
            </w:r>
          </w:p>
        </w:tc>
        <w:tc>
          <w:tcPr>
            <w:tcW w:w="2343" w:type="dxa"/>
            <w:gridSpan w:val="2"/>
          </w:tcPr>
          <w:p w:rsidR="008442A6" w:rsidRPr="00CB0D82" w:rsidRDefault="008442A6" w:rsidP="008442A6">
            <w:pPr>
              <w:rPr>
                <w:sz w:val="28"/>
                <w:szCs w:val="28"/>
                <w:lang w:val="de-DE" w:eastAsia="ru-RU"/>
              </w:rPr>
            </w:pPr>
            <w:r w:rsidRPr="00CB0D82">
              <w:rPr>
                <w:sz w:val="28"/>
                <w:szCs w:val="28"/>
                <w:lang w:val="de-DE" w:eastAsia="ru-RU"/>
              </w:rPr>
              <w:t xml:space="preserve">E mail: </w:t>
            </w:r>
          </w:p>
        </w:tc>
        <w:tc>
          <w:tcPr>
            <w:tcW w:w="4253" w:type="dxa"/>
            <w:gridSpan w:val="3"/>
          </w:tcPr>
          <w:p w:rsidR="008442A6" w:rsidRPr="00D42FFF" w:rsidRDefault="008442A6" w:rsidP="00397095">
            <w:pPr>
              <w:jc w:val="center"/>
              <w:rPr>
                <w:sz w:val="28"/>
                <w:szCs w:val="28"/>
                <w:lang w:eastAsia="ru-RU"/>
              </w:rPr>
            </w:pPr>
            <w:r w:rsidRPr="00D42FFF">
              <w:rPr>
                <w:sz w:val="28"/>
                <w:szCs w:val="28"/>
                <w:lang w:eastAsia="ru-RU"/>
              </w:rPr>
              <w:t>Ссылки в социальных сетях:</w:t>
            </w:r>
          </w:p>
          <w:p w:rsidR="008442A6" w:rsidRPr="00D42FFF" w:rsidRDefault="008442A6" w:rsidP="00397095">
            <w:pPr>
              <w:rPr>
                <w:sz w:val="28"/>
                <w:szCs w:val="28"/>
                <w:lang w:eastAsia="ru-RU"/>
              </w:rPr>
            </w:pPr>
            <w:r w:rsidRPr="00D42FFF">
              <w:rPr>
                <w:sz w:val="28"/>
                <w:szCs w:val="28"/>
                <w:lang w:val="en-US" w:eastAsia="ru-RU"/>
              </w:rPr>
              <w:t>Bk</w:t>
            </w:r>
            <w:r w:rsidRPr="00D42FFF">
              <w:rPr>
                <w:sz w:val="28"/>
                <w:szCs w:val="28"/>
                <w:lang w:eastAsia="ru-RU"/>
              </w:rPr>
              <w:t xml:space="preserve">, </w:t>
            </w:r>
            <w:r w:rsidRPr="00D42FFF">
              <w:rPr>
                <w:sz w:val="28"/>
                <w:szCs w:val="28"/>
                <w:lang w:val="en-US" w:eastAsia="ru-RU"/>
              </w:rPr>
              <w:t>Instagram</w:t>
            </w:r>
          </w:p>
          <w:p w:rsidR="008442A6" w:rsidRPr="00D42FFF" w:rsidRDefault="008442A6" w:rsidP="00397095">
            <w:pPr>
              <w:rPr>
                <w:sz w:val="28"/>
                <w:szCs w:val="28"/>
                <w:lang w:val="en-US" w:eastAsia="ru-RU"/>
              </w:rPr>
            </w:pPr>
            <w:r w:rsidRPr="00D42FFF">
              <w:rPr>
                <w:sz w:val="28"/>
                <w:szCs w:val="28"/>
                <w:lang w:val="en-US" w:eastAsia="ru-RU"/>
              </w:rPr>
              <w:t>Facebook</w:t>
            </w:r>
          </w:p>
        </w:tc>
      </w:tr>
      <w:tr w:rsidR="008442A6" w:rsidRPr="00D42FFF" w:rsidTr="00397095">
        <w:trPr>
          <w:trHeight w:val="443"/>
        </w:trPr>
        <w:tc>
          <w:tcPr>
            <w:tcW w:w="10173" w:type="dxa"/>
            <w:gridSpan w:val="6"/>
            <w:shd w:val="clear" w:color="auto" w:fill="CCFFFF"/>
          </w:tcPr>
          <w:p w:rsidR="008442A6" w:rsidRPr="00D42FFF" w:rsidRDefault="008442A6" w:rsidP="00397095">
            <w:pPr>
              <w:jc w:val="center"/>
              <w:rPr>
                <w:sz w:val="28"/>
                <w:szCs w:val="28"/>
                <w:lang w:eastAsia="ru-RU"/>
              </w:rPr>
            </w:pPr>
            <w:r w:rsidRPr="00D42FFF">
              <w:rPr>
                <w:sz w:val="28"/>
                <w:szCs w:val="28"/>
                <w:lang w:eastAsia="ru-RU"/>
              </w:rPr>
              <w:t>Дополнительна</w:t>
            </w:r>
            <w:r>
              <w:rPr>
                <w:sz w:val="28"/>
                <w:szCs w:val="28"/>
                <w:lang w:eastAsia="ru-RU"/>
              </w:rPr>
              <w:t>я информация для оплаты при наличии дополнительных услуг</w:t>
            </w:r>
            <w:r w:rsidRPr="00D42FFF">
              <w:rPr>
                <w:sz w:val="28"/>
                <w:szCs w:val="28"/>
                <w:lang w:eastAsia="ru-RU"/>
              </w:rPr>
              <w:t>:</w:t>
            </w:r>
          </w:p>
        </w:tc>
      </w:tr>
      <w:tr w:rsidR="008442A6" w:rsidRPr="00D42FFF" w:rsidTr="00397095">
        <w:trPr>
          <w:trHeight w:val="259"/>
        </w:trPr>
        <w:tc>
          <w:tcPr>
            <w:tcW w:w="7905" w:type="dxa"/>
            <w:gridSpan w:val="5"/>
          </w:tcPr>
          <w:p w:rsidR="008442A6" w:rsidRPr="00F44F4F" w:rsidRDefault="008442A6" w:rsidP="00397095">
            <w:pPr>
              <w:rPr>
                <w:lang w:eastAsia="ru-RU"/>
              </w:rPr>
            </w:pPr>
            <w:r w:rsidRPr="00C02AC5">
              <w:rPr>
                <w:lang w:eastAsia="ru-RU"/>
              </w:rPr>
              <w:t xml:space="preserve">Пребывание на семинаре (обучение, проживание, питание, культурная программа) </w:t>
            </w:r>
            <w:r w:rsidRPr="00C02AC5">
              <w:rPr>
                <w:lang w:eastAsia="ru-RU"/>
              </w:rPr>
              <w:tab/>
            </w:r>
          </w:p>
        </w:tc>
        <w:tc>
          <w:tcPr>
            <w:tcW w:w="2268" w:type="dxa"/>
          </w:tcPr>
          <w:p w:rsidR="008442A6" w:rsidRPr="00D42FFF" w:rsidRDefault="008442A6" w:rsidP="00397095">
            <w:pPr>
              <w:rPr>
                <w:lang w:eastAsia="ru-RU"/>
              </w:rPr>
            </w:pPr>
            <w:r w:rsidRPr="00C02AC5">
              <w:rPr>
                <w:lang w:eastAsia="ru-RU"/>
              </w:rPr>
              <w:t>За счет средств ЦС</w:t>
            </w:r>
          </w:p>
        </w:tc>
      </w:tr>
      <w:tr w:rsidR="008442A6" w:rsidRPr="00D42FFF" w:rsidTr="00397095">
        <w:trPr>
          <w:trHeight w:val="259"/>
        </w:trPr>
        <w:tc>
          <w:tcPr>
            <w:tcW w:w="10173" w:type="dxa"/>
            <w:gridSpan w:val="6"/>
          </w:tcPr>
          <w:p w:rsidR="008442A6" w:rsidRPr="00D42FFF" w:rsidRDefault="008442A6" w:rsidP="00397095">
            <w:pPr>
              <w:rPr>
                <w:lang w:eastAsia="ru-RU"/>
              </w:rPr>
            </w:pPr>
            <w:r w:rsidRPr="00D42FFF">
              <w:rPr>
                <w:b/>
                <w:sz w:val="23"/>
                <w:szCs w:val="23"/>
              </w:rPr>
              <w:t>РЕКОМЕНДАЦИИ</w:t>
            </w:r>
            <w:r w:rsidRPr="00D42FFF">
              <w:rPr>
                <w:sz w:val="23"/>
                <w:szCs w:val="23"/>
              </w:rPr>
              <w:t xml:space="preserve">: </w:t>
            </w:r>
            <w:r w:rsidRPr="00D42FFF">
              <w:rPr>
                <w:sz w:val="23"/>
                <w:szCs w:val="23"/>
                <w:u w:val="single"/>
              </w:rPr>
              <w:t>При себе иметь медицинскую страховку и страховку от несчастного случая</w:t>
            </w:r>
          </w:p>
        </w:tc>
      </w:tr>
      <w:tr w:rsidR="008442A6" w:rsidRPr="00D42FFF" w:rsidTr="00397095">
        <w:tc>
          <w:tcPr>
            <w:tcW w:w="10173" w:type="dxa"/>
            <w:gridSpan w:val="6"/>
            <w:shd w:val="clear" w:color="auto" w:fill="CCFFFF"/>
          </w:tcPr>
          <w:p w:rsidR="008442A6" w:rsidRPr="00D42FFF" w:rsidRDefault="008442A6" w:rsidP="00397095">
            <w:pPr>
              <w:rPr>
                <w:sz w:val="28"/>
                <w:szCs w:val="28"/>
                <w:lang w:eastAsia="ru-RU"/>
              </w:rPr>
            </w:pPr>
            <w:r w:rsidRPr="00D42FFF">
              <w:rPr>
                <w:sz w:val="28"/>
                <w:szCs w:val="28"/>
                <w:lang w:eastAsia="ru-RU"/>
              </w:rPr>
              <w:t xml:space="preserve">Контактное лицо (Ф.И.О.): </w:t>
            </w:r>
          </w:p>
        </w:tc>
      </w:tr>
      <w:tr w:rsidR="008442A6" w:rsidRPr="00D42FFF" w:rsidTr="00397095">
        <w:tc>
          <w:tcPr>
            <w:tcW w:w="5387" w:type="dxa"/>
            <w:gridSpan w:val="2"/>
          </w:tcPr>
          <w:p w:rsidR="008442A6" w:rsidRPr="00633171" w:rsidRDefault="008442A6" w:rsidP="008442A6">
            <w:pPr>
              <w:rPr>
                <w:sz w:val="28"/>
                <w:szCs w:val="28"/>
                <w:lang w:eastAsia="ru-RU"/>
              </w:rPr>
            </w:pPr>
            <w:r w:rsidRPr="00D42FFF">
              <w:rPr>
                <w:sz w:val="28"/>
                <w:szCs w:val="28"/>
                <w:lang w:eastAsia="ru-RU"/>
              </w:rPr>
              <w:t>Должность</w:t>
            </w:r>
            <w:r>
              <w:rPr>
                <w:sz w:val="28"/>
                <w:szCs w:val="28"/>
                <w:lang w:val="en-US" w:eastAsia="ru-RU"/>
              </w:rPr>
              <w:t xml:space="preserve">: </w:t>
            </w:r>
          </w:p>
        </w:tc>
        <w:tc>
          <w:tcPr>
            <w:tcW w:w="2281" w:type="dxa"/>
            <w:gridSpan w:val="2"/>
          </w:tcPr>
          <w:p w:rsidR="008442A6" w:rsidRPr="00D42FFF" w:rsidRDefault="008442A6" w:rsidP="00397095">
            <w:pPr>
              <w:rPr>
                <w:sz w:val="28"/>
                <w:szCs w:val="28"/>
                <w:lang w:eastAsia="ru-RU"/>
              </w:rPr>
            </w:pPr>
            <w:r w:rsidRPr="00D42FFF">
              <w:rPr>
                <w:sz w:val="28"/>
                <w:szCs w:val="28"/>
                <w:lang w:eastAsia="ru-RU"/>
              </w:rPr>
              <w:t>Телефон/Факс</w:t>
            </w:r>
          </w:p>
        </w:tc>
        <w:tc>
          <w:tcPr>
            <w:tcW w:w="2505" w:type="dxa"/>
            <w:gridSpan w:val="2"/>
          </w:tcPr>
          <w:p w:rsidR="008442A6" w:rsidRDefault="008442A6" w:rsidP="00397095">
            <w:pPr>
              <w:rPr>
                <w:sz w:val="28"/>
                <w:szCs w:val="28"/>
                <w:lang w:eastAsia="ru-RU"/>
              </w:rPr>
            </w:pPr>
            <w:r w:rsidRPr="00D42FFF">
              <w:rPr>
                <w:sz w:val="28"/>
                <w:szCs w:val="28"/>
                <w:lang w:val="en-US" w:eastAsia="ru-RU"/>
              </w:rPr>
              <w:t>E</w:t>
            </w:r>
            <w:r w:rsidRPr="00D42FFF">
              <w:rPr>
                <w:sz w:val="28"/>
                <w:szCs w:val="28"/>
                <w:lang w:eastAsia="ru-RU"/>
              </w:rPr>
              <w:t>-</w:t>
            </w:r>
            <w:r w:rsidRPr="00D42FFF">
              <w:rPr>
                <w:sz w:val="28"/>
                <w:szCs w:val="28"/>
                <w:lang w:val="en-US" w:eastAsia="ru-RU"/>
              </w:rPr>
              <w:t>mail</w:t>
            </w:r>
          </w:p>
          <w:p w:rsidR="008442A6" w:rsidRPr="00633171" w:rsidRDefault="008442A6" w:rsidP="00397095">
            <w:pPr>
              <w:rPr>
                <w:sz w:val="28"/>
                <w:szCs w:val="28"/>
                <w:lang w:eastAsia="ru-RU"/>
              </w:rPr>
            </w:pPr>
          </w:p>
        </w:tc>
      </w:tr>
      <w:tr w:rsidR="008442A6" w:rsidRPr="00D42FFF" w:rsidTr="00397095">
        <w:tc>
          <w:tcPr>
            <w:tcW w:w="5387" w:type="dxa"/>
            <w:gridSpan w:val="2"/>
          </w:tcPr>
          <w:p w:rsidR="008442A6" w:rsidRPr="00D42FFF" w:rsidRDefault="008442A6" w:rsidP="00397095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1" w:type="dxa"/>
            <w:gridSpan w:val="2"/>
          </w:tcPr>
          <w:p w:rsidR="008442A6" w:rsidRPr="00633171" w:rsidRDefault="008442A6" w:rsidP="00397095">
            <w:pPr>
              <w:rPr>
                <w:lang w:eastAsia="ru-RU"/>
              </w:rPr>
            </w:pPr>
          </w:p>
        </w:tc>
        <w:tc>
          <w:tcPr>
            <w:tcW w:w="2505" w:type="dxa"/>
            <w:gridSpan w:val="2"/>
          </w:tcPr>
          <w:p w:rsidR="008442A6" w:rsidRPr="00D42FFF" w:rsidRDefault="008442A6" w:rsidP="00397095">
            <w:pPr>
              <w:rPr>
                <w:sz w:val="28"/>
                <w:szCs w:val="28"/>
                <w:lang w:eastAsia="ru-RU"/>
              </w:rPr>
            </w:pPr>
          </w:p>
        </w:tc>
      </w:tr>
      <w:tr w:rsidR="004F7D6F" w:rsidRPr="00D42FFF" w:rsidTr="008802ED">
        <w:tc>
          <w:tcPr>
            <w:tcW w:w="10173" w:type="dxa"/>
            <w:gridSpan w:val="6"/>
          </w:tcPr>
          <w:p w:rsidR="004F7D6F" w:rsidRPr="00D42FFF" w:rsidRDefault="004F7D6F" w:rsidP="00397095">
            <w:pPr>
              <w:rPr>
                <w:sz w:val="28"/>
                <w:szCs w:val="28"/>
                <w:lang w:eastAsia="ru-RU"/>
              </w:rPr>
            </w:pPr>
          </w:p>
        </w:tc>
      </w:tr>
      <w:tr w:rsidR="008442A6" w:rsidRPr="00D42FFF" w:rsidTr="00397095">
        <w:trPr>
          <w:trHeight w:val="513"/>
        </w:trPr>
        <w:tc>
          <w:tcPr>
            <w:tcW w:w="10173" w:type="dxa"/>
            <w:gridSpan w:val="6"/>
          </w:tcPr>
          <w:p w:rsidR="008442A6" w:rsidRPr="00926136" w:rsidRDefault="008442A6" w:rsidP="00397095">
            <w:pPr>
              <w:rPr>
                <w:lang w:eastAsia="ru-RU"/>
              </w:rPr>
            </w:pPr>
            <w:r w:rsidRPr="00926136">
              <w:rPr>
                <w:lang w:eastAsia="ru-RU"/>
              </w:rPr>
              <w:t>Направляя заявку, я даю своё согласие на сбор, обработку и хранение моих персональных данных.</w:t>
            </w:r>
          </w:p>
        </w:tc>
      </w:tr>
      <w:tr w:rsidR="008442A6" w:rsidRPr="00D42FFF" w:rsidTr="00397095">
        <w:trPr>
          <w:trHeight w:val="317"/>
        </w:trPr>
        <w:tc>
          <w:tcPr>
            <w:tcW w:w="10173" w:type="dxa"/>
            <w:gridSpan w:val="6"/>
          </w:tcPr>
          <w:p w:rsidR="008442A6" w:rsidRPr="00926136" w:rsidRDefault="008442A6" w:rsidP="00397095">
            <w:pPr>
              <w:rPr>
                <w:lang w:eastAsia="ru-RU"/>
              </w:rPr>
            </w:pPr>
            <w:r w:rsidRPr="00926136">
              <w:rPr>
                <w:b/>
                <w:lang w:eastAsia="ru-RU"/>
              </w:rPr>
              <w:t>Особые примечания:</w:t>
            </w:r>
          </w:p>
        </w:tc>
      </w:tr>
    </w:tbl>
    <w:p w:rsidR="004F7D6F" w:rsidRDefault="004F7D6F" w:rsidP="00844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Количество мест строго ограничено. Доплаты за одноместное размещение не принимаются. Продление пребывания невозможно. </w:t>
      </w:r>
    </w:p>
    <w:p w:rsidR="004F7D6F" w:rsidRDefault="004F7D6F" w:rsidP="00844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места не предоставляются.</w:t>
      </w:r>
    </w:p>
    <w:p w:rsidR="004F7D6F" w:rsidRDefault="004F7D6F" w:rsidP="00844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Благодарим за понимание. </w:t>
      </w:r>
    </w:p>
    <w:p w:rsidR="008442A6" w:rsidRDefault="004F7D6F" w:rsidP="008442A6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Актуальная </w:t>
      </w:r>
      <w:r w:rsidR="008442A6" w:rsidRPr="00D42FFF">
        <w:rPr>
          <w:b/>
          <w:sz w:val="28"/>
          <w:szCs w:val="28"/>
        </w:rPr>
        <w:t xml:space="preserve"> информация размещ</w:t>
      </w:r>
      <w:r>
        <w:rPr>
          <w:b/>
          <w:sz w:val="28"/>
          <w:szCs w:val="28"/>
        </w:rPr>
        <w:t>ается</w:t>
      </w:r>
      <w:bookmarkStart w:id="0" w:name="_GoBack"/>
      <w:bookmarkEnd w:id="0"/>
      <w:r w:rsidR="008442A6" w:rsidRPr="00D42FFF">
        <w:rPr>
          <w:b/>
          <w:sz w:val="28"/>
          <w:szCs w:val="28"/>
        </w:rPr>
        <w:t xml:space="preserve"> на сайте </w:t>
      </w:r>
      <w:hyperlink r:id="rId7" w:history="1">
        <w:r w:rsidR="008442A6" w:rsidRPr="005964A7">
          <w:rPr>
            <w:rStyle w:val="a5"/>
            <w:b/>
            <w:sz w:val="28"/>
            <w:szCs w:val="28"/>
            <w:lang w:eastAsia="ru-RU"/>
          </w:rPr>
          <w:t>www.prof.as</w:t>
        </w:r>
      </w:hyperlink>
    </w:p>
    <w:p w:rsidR="008442A6" w:rsidRDefault="008442A6" w:rsidP="008442A6">
      <w:pPr>
        <w:jc w:val="center"/>
        <w:rPr>
          <w:kern w:val="0"/>
          <w:lang w:eastAsia="ru-RU"/>
        </w:rPr>
      </w:pPr>
      <w:r>
        <w:rPr>
          <w:b/>
          <w:sz w:val="28"/>
          <w:szCs w:val="28"/>
          <w:lang w:eastAsia="ru-RU"/>
        </w:rPr>
        <w:t>Спасибо за Вашу заявку!</w:t>
      </w:r>
    </w:p>
    <w:p w:rsidR="006A29D0" w:rsidRDefault="006A29D0"/>
    <w:sectPr w:rsidR="006A29D0" w:rsidSect="003A5B85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F4B" w:rsidRDefault="00E25F4B">
      <w:r>
        <w:separator/>
      </w:r>
    </w:p>
  </w:endnote>
  <w:endnote w:type="continuationSeparator" w:id="0">
    <w:p w:rsidR="00E25F4B" w:rsidRDefault="00E2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F4B" w:rsidRDefault="00E25F4B">
      <w:r>
        <w:separator/>
      </w:r>
    </w:p>
  </w:footnote>
  <w:footnote w:type="continuationSeparator" w:id="0">
    <w:p w:rsidR="00E25F4B" w:rsidRDefault="00E25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207" w:rsidRDefault="008442A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F42207" w:rsidRDefault="00E25F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1D"/>
    <w:rsid w:val="004F7D6F"/>
    <w:rsid w:val="006A29D0"/>
    <w:rsid w:val="008442A6"/>
    <w:rsid w:val="00E25F4B"/>
    <w:rsid w:val="00E9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A899"/>
  <w15:chartTrackingRefBased/>
  <w15:docId w15:val="{BF5563FB-2D8D-44BA-9F71-FEC8B842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2A6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42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42A6"/>
    <w:rPr>
      <w:rFonts w:ascii="Times New Roman" w:eastAsia="Calibri" w:hAnsi="Times New Roman" w:cs="Times New Roman"/>
      <w:kern w:val="1"/>
      <w:sz w:val="24"/>
      <w:szCs w:val="24"/>
    </w:rPr>
  </w:style>
  <w:style w:type="character" w:styleId="a5">
    <w:name w:val="Hyperlink"/>
    <w:basedOn w:val="a0"/>
    <w:uiPriority w:val="99"/>
    <w:rsid w:val="00844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rof.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prof.a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2021-04-15T09:26:00Z</dcterms:created>
  <dcterms:modified xsi:type="dcterms:W3CDTF">2021-04-15T19:53:00Z</dcterms:modified>
</cp:coreProperties>
</file>